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04AB3" w:rsidRPr="006A5C51" w:rsidTr="00404AB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bookmarkStart w:id="0" w:name="_GoBack"/>
            <w:bookmarkEnd w:id="0"/>
            <w:r w:rsidRPr="006A5C51">
              <w:rPr>
                <w:rFonts w:ascii="Arial" w:eastAsia="Times New Roman" w:hAnsi="Arial" w:cs="Arial"/>
                <w:sz w:val="16"/>
                <w:szCs w:val="16"/>
                <w:lang w:eastAsia="tr-TR"/>
              </w:rPr>
              <w:t>23 Aralık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4AB3" w:rsidRPr="006A5C51" w:rsidRDefault="00404AB3" w:rsidP="00404AB3">
            <w:pPr>
              <w:spacing w:after="0" w:line="240" w:lineRule="atLeast"/>
              <w:jc w:val="center"/>
              <w:rPr>
                <w:rFonts w:ascii="Times New Roman" w:eastAsia="Times New Roman" w:hAnsi="Times New Roman" w:cs="Times New Roman"/>
                <w:sz w:val="24"/>
                <w:szCs w:val="24"/>
                <w:lang w:eastAsia="tr-TR"/>
              </w:rPr>
            </w:pPr>
            <w:r w:rsidRPr="006A5C5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04AB3" w:rsidRPr="006A5C51" w:rsidRDefault="00404AB3" w:rsidP="00404AB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A5C51">
              <w:rPr>
                <w:rFonts w:ascii="Arial" w:eastAsia="Times New Roman" w:hAnsi="Arial" w:cs="Arial"/>
                <w:sz w:val="16"/>
                <w:szCs w:val="16"/>
                <w:lang w:eastAsia="tr-TR"/>
              </w:rPr>
              <w:t>Sayı : 30279</w:t>
            </w:r>
          </w:p>
        </w:tc>
      </w:tr>
      <w:tr w:rsidR="00404AB3" w:rsidRPr="006A5C51" w:rsidTr="00404AB3">
        <w:trPr>
          <w:trHeight w:val="480"/>
        </w:trPr>
        <w:tc>
          <w:tcPr>
            <w:tcW w:w="8789" w:type="dxa"/>
            <w:gridSpan w:val="3"/>
            <w:tcMar>
              <w:top w:w="0" w:type="dxa"/>
              <w:left w:w="108" w:type="dxa"/>
              <w:bottom w:w="0" w:type="dxa"/>
              <w:right w:w="108" w:type="dxa"/>
            </w:tcMar>
            <w:vAlign w:val="center"/>
            <w:hideMark/>
          </w:tcPr>
          <w:p w:rsidR="00404AB3" w:rsidRPr="006A5C51" w:rsidRDefault="00404AB3" w:rsidP="00404A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5C51">
              <w:rPr>
                <w:rFonts w:ascii="Arial" w:eastAsia="Times New Roman" w:hAnsi="Arial" w:cs="Arial"/>
                <w:b/>
                <w:bCs/>
                <w:color w:val="000080"/>
                <w:sz w:val="18"/>
                <w:szCs w:val="18"/>
                <w:lang w:eastAsia="tr-TR"/>
              </w:rPr>
              <w:t>TEBLİĞ</w:t>
            </w:r>
          </w:p>
        </w:tc>
      </w:tr>
      <w:tr w:rsidR="00404AB3" w:rsidRPr="00404AB3" w:rsidTr="00404AB3">
        <w:trPr>
          <w:trHeight w:val="480"/>
        </w:trPr>
        <w:tc>
          <w:tcPr>
            <w:tcW w:w="8789" w:type="dxa"/>
            <w:gridSpan w:val="3"/>
            <w:tcMar>
              <w:top w:w="0" w:type="dxa"/>
              <w:left w:w="108" w:type="dxa"/>
              <w:bottom w:w="0" w:type="dxa"/>
              <w:right w:w="108" w:type="dxa"/>
            </w:tcMar>
            <w:vAlign w:val="center"/>
            <w:hideMark/>
          </w:tcPr>
          <w:p w:rsidR="00404AB3" w:rsidRPr="006A5C51" w:rsidRDefault="00404AB3" w:rsidP="00404AB3">
            <w:pPr>
              <w:spacing w:after="0" w:line="240" w:lineRule="atLeast"/>
              <w:ind w:firstLine="566"/>
              <w:jc w:val="both"/>
              <w:rPr>
                <w:rFonts w:ascii="Times New Roman" w:eastAsia="Times New Roman" w:hAnsi="Times New Roman" w:cs="Times New Roman"/>
                <w:u w:val="single"/>
                <w:lang w:eastAsia="tr-TR"/>
              </w:rPr>
            </w:pPr>
            <w:r w:rsidRPr="006A5C51">
              <w:rPr>
                <w:rFonts w:ascii="Times New Roman" w:eastAsia="Times New Roman" w:hAnsi="Times New Roman" w:cs="Times New Roman"/>
                <w:sz w:val="18"/>
                <w:szCs w:val="18"/>
                <w:u w:val="single"/>
                <w:lang w:eastAsia="tr-TR"/>
              </w:rPr>
              <w:t>Maliye Bakanlığı (Gelir İdaresi Başkanlığı)’</w:t>
            </w:r>
            <w:proofErr w:type="spellStart"/>
            <w:r w:rsidRPr="006A5C51">
              <w:rPr>
                <w:rFonts w:ascii="Times New Roman" w:eastAsia="Times New Roman" w:hAnsi="Times New Roman" w:cs="Times New Roman"/>
                <w:sz w:val="18"/>
                <w:szCs w:val="18"/>
                <w:u w:val="single"/>
                <w:lang w:eastAsia="tr-TR"/>
              </w:rPr>
              <w:t>ndan</w:t>
            </w:r>
            <w:proofErr w:type="spellEnd"/>
            <w:r w:rsidRPr="006A5C51">
              <w:rPr>
                <w:rFonts w:ascii="Times New Roman" w:eastAsia="Times New Roman" w:hAnsi="Times New Roman" w:cs="Times New Roman"/>
                <w:sz w:val="18"/>
                <w:szCs w:val="18"/>
                <w:u w:val="single"/>
                <w:lang w:eastAsia="tr-TR"/>
              </w:rPr>
              <w:t>:</w:t>
            </w:r>
          </w:p>
          <w:p w:rsidR="00404AB3" w:rsidRPr="006A5C51" w:rsidRDefault="00404AB3" w:rsidP="00404AB3">
            <w:pPr>
              <w:spacing w:before="56" w:after="0" w:line="240" w:lineRule="atLeast"/>
              <w:jc w:val="center"/>
              <w:rPr>
                <w:rFonts w:ascii="Times New Roman" w:eastAsia="Times New Roman" w:hAnsi="Times New Roman" w:cs="Times New Roman"/>
                <w:b/>
                <w:bCs/>
                <w:sz w:val="19"/>
                <w:szCs w:val="19"/>
                <w:lang w:eastAsia="tr-TR"/>
              </w:rPr>
            </w:pPr>
            <w:r w:rsidRPr="006A5C51">
              <w:rPr>
                <w:rFonts w:ascii="Times New Roman" w:eastAsia="Times New Roman" w:hAnsi="Times New Roman" w:cs="Times New Roman"/>
                <w:b/>
                <w:bCs/>
                <w:sz w:val="18"/>
                <w:szCs w:val="18"/>
                <w:lang w:eastAsia="tr-TR"/>
              </w:rPr>
              <w:t>GELİR VERGİSİ GENEL TEBLİĞİ</w:t>
            </w:r>
          </w:p>
          <w:p w:rsidR="00404AB3" w:rsidRPr="006A5C51" w:rsidRDefault="00404AB3" w:rsidP="00404AB3">
            <w:pPr>
              <w:spacing w:after="170" w:line="240" w:lineRule="atLeast"/>
              <w:jc w:val="center"/>
              <w:rPr>
                <w:rFonts w:ascii="Times New Roman" w:eastAsia="Times New Roman" w:hAnsi="Times New Roman" w:cs="Times New Roman"/>
                <w:b/>
                <w:bCs/>
                <w:sz w:val="19"/>
                <w:szCs w:val="19"/>
                <w:lang w:eastAsia="tr-TR"/>
              </w:rPr>
            </w:pPr>
            <w:r w:rsidRPr="006A5C51">
              <w:rPr>
                <w:rFonts w:ascii="Times New Roman" w:eastAsia="Times New Roman" w:hAnsi="Times New Roman" w:cs="Times New Roman"/>
                <w:b/>
                <w:bCs/>
                <w:sz w:val="18"/>
                <w:szCs w:val="18"/>
                <w:lang w:eastAsia="tr-TR"/>
              </w:rPr>
              <w:t>(SERİ NO: 301)</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1. Amaç ve kapsam</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 Tebliğin amacı, 8/3/2017 tarihli ve 30001 sayılı Resmî Gazete’de yayımlanan 23/2/2017 tarihli ve 6824 sayılı Bazı Alacakların Yeniden Yapılandırılması ile Bazı Kanun ve Kanun Hükmünde Kararnamelerde Değişiklik Yapılmasına Dair Kanunun 4 üncü maddesi ile 31/12/1960 tarihli ve 193 sayılı Gelir Vergisi Kanununun yeniden düzenlenen mülga mükerrer 121 inci maddesinde yer alan vergiye uyumlu mükelleflere vergi indirimi uygulamasına ilişkin usul ve esasları belirlemektir.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2. Yasal düzenleme</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6824 sayılı Kanunun 4 üncü maddesiyle Gelir Vergisi Kanununun mülga mükerrer 121 inci maddesi başlığı ile birlikte aşağıdaki şekilde yeniden düzenlenmiş ve 1/1/2018 tarihinden itibaren verilmesi gereken yıllık gelir ve kurumlar vergisi beyannamelerinde uygulanmak üzere 8/3/2017 tarihinde yürürlüğe girmiştir.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“Vergiye uyumlu mükelleflere vergi indirimi</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MÜKERRER MADDE 121- Ticari, zirai veya mesleki faaliyeti nedeniyle gelir vergisi mükellefi olanlar ile kurumlar vergisi mükelleflerinden (finans ve bankacılık sektörlerinde faaliyet gösterenler, sigorta ve reasürans</w:t>
            </w:r>
            <w:r w:rsidR="00557C2E" w:rsidRPr="006A5C51">
              <w:rPr>
                <w:rFonts w:ascii="Times New Roman" w:eastAsia="Times New Roman" w:hAnsi="Times New Roman" w:cs="Times New Roman"/>
                <w:sz w:val="18"/>
                <w:szCs w:val="18"/>
                <w:lang w:eastAsia="tr-TR"/>
              </w:rPr>
              <w:t xml:space="preserve"> </w:t>
            </w:r>
            <w:r w:rsidRPr="006A5C51">
              <w:rPr>
                <w:rFonts w:ascii="Times New Roman" w:eastAsia="Times New Roman" w:hAnsi="Times New Roman" w:cs="Times New Roman"/>
                <w:sz w:val="18"/>
                <w:szCs w:val="18"/>
                <w:lang w:eastAsia="tr-TR"/>
              </w:rPr>
              <w:t>şirketleri ile emeklilik şirketleri ve emeklilik yatırım fonları hariç olmak üzere), bu maddenin ikinci fıkrasında belirtilen şartları taşıyanların yıllık gelir veya kurumlar vergisi beyannameleri üzerinden hesaplanan verginin %5’i, ödenmesi gereken gelir veya kurumlar vergisinden indirilir. Şu kadar ki hesaplanan indirim tutarı, her hâl ve takdirde 1 milyon Türk lirasından fazla olamaz. İndirilecek tutarın ödenmesi gereken vergiden fazla olması durumunda kalan tutar, yıllık gelir veya kurumlar vergisi beyannamesinin verilmesi gereken tarihi izleyen bir tam yıl içinde mükellefin beyanı üzerine tahakkuk eden diğer vergilerinden mahsup edilebilir. Bu süre içinde mahsup edilemeyen tutarlar </w:t>
            </w:r>
            <w:proofErr w:type="spellStart"/>
            <w:r w:rsidRPr="006A5C51">
              <w:rPr>
                <w:rFonts w:ascii="Times New Roman" w:eastAsia="Times New Roman" w:hAnsi="Times New Roman" w:cs="Times New Roman"/>
                <w:sz w:val="18"/>
                <w:szCs w:val="18"/>
                <w:lang w:eastAsia="tr-TR"/>
              </w:rPr>
              <w:t>red</w:t>
            </w:r>
            <w:proofErr w:type="spellEnd"/>
            <w:r w:rsidRPr="006A5C51">
              <w:rPr>
                <w:rFonts w:ascii="Times New Roman" w:eastAsia="Times New Roman" w:hAnsi="Times New Roman" w:cs="Times New Roman"/>
                <w:sz w:val="18"/>
                <w:szCs w:val="18"/>
                <w:lang w:eastAsia="tr-TR"/>
              </w:rPr>
              <w:t> ve iade edilmez. Gelir vergisi mükelleflerinin yararlanacağı indirim tutarı, ticari, zirai veya mesleki faaliyet nedeniyle beyan edilen kazançların toplam gelir vergisi matrahı içerisindeki oranı dikkate alınmak suretiyle hesaplanan gelir vergisi esas alınarak tespit edilir.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Söz konusu indirimden faydalanabilmek için;</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ve bu beyannameler üzerine tahakkuk eden vergilerin kanuni süresinde ödenmiş olması (Her bir beyanname itibarıyla 10 Türk lirasına kadar yapılan eksik ödemeler bu şartın ihlali sayılmaz.),</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2. (1) numaralı bentte belirtilen süre içerisinde haklarında beyana tabi vergi türleri itibarıyla </w:t>
            </w:r>
            <w:proofErr w:type="spellStart"/>
            <w:r w:rsidRPr="006A5C51">
              <w:rPr>
                <w:rFonts w:ascii="Times New Roman" w:eastAsia="Times New Roman" w:hAnsi="Times New Roman" w:cs="Times New Roman"/>
                <w:sz w:val="18"/>
                <w:szCs w:val="18"/>
                <w:lang w:eastAsia="tr-TR"/>
              </w:rPr>
              <w:t>ikmalen</w:t>
            </w:r>
            <w:proofErr w:type="spellEnd"/>
            <w:r w:rsidRPr="006A5C51">
              <w:rPr>
                <w:rFonts w:ascii="Times New Roman" w:eastAsia="Times New Roman" w:hAnsi="Times New Roman" w:cs="Times New Roman"/>
                <w:sz w:val="18"/>
                <w:szCs w:val="18"/>
                <w:lang w:eastAsia="tr-TR"/>
              </w:rPr>
              <w:t>, </w:t>
            </w:r>
            <w:proofErr w:type="spellStart"/>
            <w:r w:rsidRPr="006A5C51">
              <w:rPr>
                <w:rFonts w:ascii="Times New Roman" w:eastAsia="Times New Roman" w:hAnsi="Times New Roman" w:cs="Times New Roman"/>
                <w:sz w:val="18"/>
                <w:szCs w:val="18"/>
                <w:lang w:eastAsia="tr-TR"/>
              </w:rPr>
              <w:t>re’senveya</w:t>
            </w:r>
            <w:proofErr w:type="spellEnd"/>
            <w:r w:rsidRPr="006A5C51">
              <w:rPr>
                <w:rFonts w:ascii="Times New Roman" w:eastAsia="Times New Roman" w:hAnsi="Times New Roman" w:cs="Times New Roman"/>
                <w:sz w:val="18"/>
                <w:szCs w:val="18"/>
                <w:lang w:eastAsia="tr-TR"/>
              </w:rPr>
              <w:t xml:space="preserve"> idarece yapılmış bir tarhiyat bulunmaması (Yapılan tarhiyatların kesinleşmiş yargı kararlarıyla veya 213 sayılı Vergi Usul Kanununun uzlaşma ya da düzeltme hükümlerine göre tamamen ortadan kaldırılmış olması durumunda bu şart ihlal edilmiş sayılmaz.),</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3. İndirimin hesaplanacağı beyannamenin verildiği tarih itibarıyla vergi aslı (vergi cezaları dâhil) 1.000 Türk lirasının üzerinde vadesi geçmiş borcunun bulunmaması,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şarttır.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İndirimin hesaplanacağı beyannamenin ait olduğu yıl ile önceki dört takvim yılında 213 sayılı Vergi Usul Kanununun 359 uncu maddesinde sayılan fiilleri işlediği tespit edilenler, bu madde hükümlerinden yararlanamazlar.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 madde kapsamında vergi indiriminden yararlanan mükelleflerin, öngörülen şartları taşımadığının sonradan tespiti hâlinde ilgili vergilendirme döneminde indirim uygulaması dolayısıyla ödenmeyen vergiler, vergi ziyaı cezası uygulanmaksızın tarh edilir. Bu hüküm, indirimin hesaplanacağı beyannamenin ait olduğu yıl ile bu yıldan önceki son iki yılda herhangi bir vergiye ilişkin beyanların gerçek durumu yansıtmadığının indirimden yararlanıldıktan sonra tespiti üzerine yapılan tarhiyatların kesinleşmesi hâlinde de uygulanır ve bu takdirde indirim uygulaması dolayısıyla ödenmeyen vergiler açısından zamanaşımı, yapılan tarhiyatın kesinleştiği tarihi takip eden takvim yılının başından itibaren başlar.</w:t>
            </w:r>
          </w:p>
          <w:p w:rsidR="00404AB3" w:rsidRDefault="00404AB3" w:rsidP="00404AB3">
            <w:pPr>
              <w:spacing w:after="0" w:line="240" w:lineRule="atLeast"/>
              <w:ind w:firstLine="566"/>
              <w:jc w:val="both"/>
              <w:rPr>
                <w:rFonts w:ascii="Times New Roman" w:eastAsia="Times New Roman" w:hAnsi="Times New Roman" w:cs="Times New Roman"/>
                <w:sz w:val="18"/>
                <w:szCs w:val="18"/>
                <w:lang w:eastAsia="tr-TR"/>
              </w:rPr>
            </w:pPr>
            <w:r w:rsidRPr="006A5C51">
              <w:rPr>
                <w:rFonts w:ascii="Times New Roman" w:eastAsia="Times New Roman" w:hAnsi="Times New Roman" w:cs="Times New Roman"/>
                <w:sz w:val="18"/>
                <w:szCs w:val="18"/>
                <w:lang w:eastAsia="tr-TR"/>
              </w:rPr>
              <w:t>Bu maddede geçen vergi beyannamesi ve vergi ibareleri, Maliye Bakanlığına bağlı vergi dairelerine verilmesi gereken vergi beyannameleri ile bu beyannameler üzerine tahakkuk eden vergileri ifade eder.</w:t>
            </w:r>
          </w:p>
          <w:p w:rsidR="00E51E87" w:rsidRDefault="00E51E87" w:rsidP="00404AB3">
            <w:pPr>
              <w:spacing w:after="0" w:line="240" w:lineRule="atLeast"/>
              <w:ind w:firstLine="566"/>
              <w:jc w:val="both"/>
              <w:rPr>
                <w:rFonts w:ascii="Times New Roman" w:eastAsia="Times New Roman" w:hAnsi="Times New Roman" w:cs="Times New Roman"/>
                <w:sz w:val="19"/>
                <w:szCs w:val="19"/>
                <w:lang w:eastAsia="tr-TR"/>
              </w:rPr>
            </w:pPr>
          </w:p>
          <w:p w:rsidR="00E51E87" w:rsidRDefault="00E51E87" w:rsidP="00404AB3">
            <w:pPr>
              <w:spacing w:after="0" w:line="240" w:lineRule="atLeast"/>
              <w:ind w:firstLine="566"/>
              <w:jc w:val="both"/>
              <w:rPr>
                <w:rFonts w:ascii="Times New Roman" w:eastAsia="Times New Roman" w:hAnsi="Times New Roman" w:cs="Times New Roman"/>
                <w:sz w:val="19"/>
                <w:szCs w:val="19"/>
                <w:lang w:eastAsia="tr-TR"/>
              </w:rPr>
            </w:pPr>
          </w:p>
          <w:p w:rsidR="00E51E87" w:rsidRPr="006A5C51" w:rsidRDefault="00E51E87" w:rsidP="00404AB3">
            <w:pPr>
              <w:spacing w:after="0" w:line="240" w:lineRule="atLeast"/>
              <w:ind w:firstLine="566"/>
              <w:jc w:val="both"/>
              <w:rPr>
                <w:rFonts w:ascii="Times New Roman" w:eastAsia="Times New Roman" w:hAnsi="Times New Roman" w:cs="Times New Roman"/>
                <w:sz w:val="19"/>
                <w:szCs w:val="19"/>
                <w:lang w:eastAsia="tr-TR"/>
              </w:rPr>
            </w:pP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lastRenderedPageBreak/>
              <w:t>Birinci fıkrada yer alan tutar, her yıl bir önceki yıla ilişkin olarak 213 sayılı Vergi Usul Kanunu hükümlerine göre belirlenen yeniden değerleme oranında artırılmak suretiyle uygulanır. Bu şekilde hesaplanan tutarın %5’ini aşmayan kesirler dikkate alınmaz. Bakanlar Kurulu, birinci fıkrada yer alan oranı ve tutarı iki katına kadar artırmaya, sıfıra kadar indirmeye, kanuni oran ve tutarına getirmeye; Maliye Bakanlığı, maddenin uygulanmasına ilişkin usul ve esasları belirlemeye yetkilidir."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3. Vergi indiriminden yararlanacak olanlar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Tebliğin 4 üncü bölümünde belirtilen şartları taşımaları kaydıyla vergi indiriminden;</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Ticari, zirai veya mesleki faaliyeti nedeniyle gelir vergisi mükellefi olanlar,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Finans ve bankacılık sektörlerinde faaliyet gösterenler, sigorta ve reasürans şirketleri, emeklilik şirketleri ve emeklilik yatırım fonları hariç olmak üzere kurumlar vergisi mükellefleri</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yararlanabileceklerdir.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4. Vergi indiriminden yararlanma şartları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Tebliğin 3 üncü bölümünde belirtilen gelir ve kurumlar vergisi mükelleflerinin vergi indiriminden yararlanabilmeleri için;</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a) İndirimin hesaplanacağı beyannamenin ait olduğu yıl ile bu yıldan önceki son iki yıla ait vergi beyannamelerinin kanuni süresi içerisinde verilmiş ve bu beyannameler üzerine tahakkuk eden vergilerin de kanuni süresi içerisinde ödenmiş olması,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 İndirimin hesaplanacağı beyannamenin ait olduğu yıl ile bu yıldan önceki son iki yıl içerisinde haklarında beyana tabi vergi türleri itibarıyla ikmalen, re’sen veya idarece yapılmış bir tarhiyat bulunmaması,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c) Vergi indiriminin hesaplanacağı beyannamenin verildiği tarih itibarıyla vergi aslı (vergi cezaları dâhil) 1.000 Türk lirasının üzerinde vadesi geçmiş borcunun bulunmaması,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ç) Vergi indiriminin hesaplanacağı beyannamenin ait olduğu yıl ile önceki dört takvim yılında Vergi Usul Kanununun 359 uncu maddesinde sayılan fiillerin işlenmemiş olması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şarttır.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4.1. İlgili dönem beyannamelerinin kanuni süresi içerisinde verilmiş ve bu beyannameler üzerine tahakkuk eden vergilerin de kanuni süresi içerisinde ödenmiş olması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İndirimden yararlanılabilmesi için mükelleflerin, indirimin hesaplanacağı beyannamenin ait olduğu yıl ile bu beyannamenin ait olduğu yıldan önceki son iki yıla ilişkin olarak Maliye Bakanlığına bağlı vergi dairelerine verilmesi gereken gelir veya kurumlar vergisi, katma değer vergisi, muhtasar gibi tüm vergi beyannamelerini kanuni süresi içerisinde vermiş ve bu beyannameler üzerine tahakkuk eden vergilerini de kanuni süresi içerisinde ödemiş olmaları gerekmektedir.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Öte yandan, kanuni süresi içerisinde verilen bir beyannameye ilişkin olarak, kanuni süresinden sonra düzeltme amacıyla veya pişmanlıkla verilen beyannameler vergi indiriminden yararlanılmasına engel teşkil etmeyecektir. Ancak, indirimden yararlanılabilmesi için bu beyannameler üzerine tahakkuk eden vergilerin de kanuni süresi içerisinde ödenmiş olması gerekmektedir.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Ayrıca, her bir beyanname itibarıyla 10.- TL’ye kadar yapılan eksik ödemeler, söz konusu beyannameler üzerine tahakkuk eden vergilerin kanuni süresi içerisinde ödenmiş olması şartının ihlali anlamına gelmez.</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1:</w:t>
            </w:r>
            <w:r w:rsidRPr="006A5C51">
              <w:rPr>
                <w:rFonts w:ascii="Times New Roman" w:eastAsia="Times New Roman" w:hAnsi="Times New Roman" w:cs="Times New Roman"/>
                <w:sz w:val="18"/>
                <w:szCs w:val="18"/>
                <w:lang w:eastAsia="tr-TR"/>
              </w:rPr>
              <w:t> (A) A.Ş.’</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2017 hesap dönemine ilişkin olarak 25/4/2018 tarihinde vermiş olduğu kurumlar vergisi beyannamesi üzerinden 2.400.000.-TL kurumlar vergisi hesaplanmıştır.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2015, 2016 ve 2017 yıllarına ilişkin tüm vergi beyannamelerini kanuni süresi içerisinde vermiş ve tahakkuk eden vergileri de kanuni süresi içerisinde ödemiş olan (A) A.Ş., 2/5/2017 tarihinde Aralık 2015 dönemine ait KDV beyannamesine ilişkin pişmanlıkla beyanname vermiş ve bu beyanname üzerine tahakkuk eden vergileri de kanuni süresi içinde ödemiştir.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Buna göre, (A) A.Ş. tarafından, 2017 yılı hesap dönemine ilişkin kurumlar vergisi beyannamesi üzerinden tahakkuk eden vergilerin kanuni süresi içerisinde ödenmesi şartı da dahil olmak üzere, diğer şartların da sağlanmış olması kaydıyla, Aralık 2015 dönemine ait KDV beyannamesine ilişkin pişmanlıkla beyanname verilmiş olması, vergi indiriminden yararlanılmasına engel teşkil etmeyecektir.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2:</w:t>
            </w:r>
            <w:r w:rsidRPr="006A5C51">
              <w:rPr>
                <w:rFonts w:ascii="Times New Roman" w:eastAsia="Times New Roman" w:hAnsi="Times New Roman" w:cs="Times New Roman"/>
                <w:sz w:val="18"/>
                <w:szCs w:val="18"/>
                <w:lang w:eastAsia="tr-TR"/>
              </w:rPr>
              <w:t xml:space="preserve"> (B) </w:t>
            </w:r>
            <w:proofErr w:type="spellStart"/>
            <w:r w:rsidRPr="006A5C51">
              <w:rPr>
                <w:rFonts w:ascii="Times New Roman" w:eastAsia="Times New Roman" w:hAnsi="Times New Roman" w:cs="Times New Roman"/>
                <w:sz w:val="18"/>
                <w:szCs w:val="18"/>
                <w:lang w:eastAsia="tr-TR"/>
              </w:rPr>
              <w:t>A.Ş.’ye</w:t>
            </w:r>
            <w:proofErr w:type="spellEnd"/>
            <w:r w:rsidRPr="006A5C51">
              <w:rPr>
                <w:rFonts w:ascii="Times New Roman" w:eastAsia="Times New Roman" w:hAnsi="Times New Roman" w:cs="Times New Roman"/>
                <w:sz w:val="18"/>
                <w:szCs w:val="18"/>
                <w:lang w:eastAsia="tr-TR"/>
              </w:rPr>
              <w:t xml:space="preserve"> başvurusuna istinaden Maliye Bakanlığı tarafından 1/6/2017 tarihinden itibaren geçerli olmak üzere 1 Haziran – 31 Mayıs özel hesap dönemi tayin edilmiştir.</w:t>
            </w:r>
          </w:p>
          <w:p w:rsidR="00404AB3" w:rsidRDefault="00404AB3" w:rsidP="00404AB3">
            <w:pPr>
              <w:spacing w:after="0" w:line="240" w:lineRule="atLeast"/>
              <w:ind w:firstLine="566"/>
              <w:jc w:val="both"/>
              <w:rPr>
                <w:rFonts w:ascii="Times New Roman" w:eastAsia="Times New Roman" w:hAnsi="Times New Roman" w:cs="Times New Roman"/>
                <w:sz w:val="18"/>
                <w:szCs w:val="18"/>
                <w:lang w:eastAsia="tr-TR"/>
              </w:rPr>
            </w:pPr>
            <w:r w:rsidRPr="006A5C51">
              <w:rPr>
                <w:rFonts w:ascii="Times New Roman" w:eastAsia="Times New Roman" w:hAnsi="Times New Roman" w:cs="Times New Roman"/>
                <w:sz w:val="18"/>
                <w:szCs w:val="18"/>
                <w:lang w:eastAsia="tr-TR"/>
              </w:rPr>
              <w:t>(B) A.Ş.’</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indirimden yararlanması açısından “indirimin hesaplanacağı beyannamenin ait olduğu yıl ile bu yıldan önceki son iki yıla ait vergi beyannamelerinin kanuni süresi içerisinde verilmesi ve bu beyannameler üzerine tahakkuk eden vergilerin de kanuni süresi içerisinde ödenmesi” şartının sağlanıp sağlanmadığının tespitinde 1/1/2016– 31/12/2016, 1/1/2017-31/5/2017 ve 1/6/2017 – 31/5/2018 dönemleri dikkate alınacaktır. (B) A.Ş., bu dönemlere ilişkin vergi beyannamelerini kanuni süresi içerisinde vermiş ve tahakkuk eden vergileri kanuni süresi içerisinde ödemiş olması ve diğer şartları da sağlaması kaydıyla vergi indiriminden yararlanabilecektir.</w:t>
            </w:r>
          </w:p>
          <w:p w:rsidR="00E51E87" w:rsidRDefault="00E51E87" w:rsidP="00404AB3">
            <w:pPr>
              <w:spacing w:after="0" w:line="240" w:lineRule="atLeast"/>
              <w:ind w:firstLine="566"/>
              <w:jc w:val="both"/>
              <w:rPr>
                <w:rFonts w:ascii="Times New Roman" w:eastAsia="Times New Roman" w:hAnsi="Times New Roman" w:cs="Times New Roman"/>
                <w:sz w:val="19"/>
                <w:szCs w:val="19"/>
                <w:lang w:eastAsia="tr-TR"/>
              </w:rPr>
            </w:pPr>
          </w:p>
          <w:p w:rsidR="00E51E87" w:rsidRPr="006A5C51" w:rsidRDefault="00E51E87" w:rsidP="00404AB3">
            <w:pPr>
              <w:spacing w:after="0" w:line="240" w:lineRule="atLeast"/>
              <w:ind w:firstLine="566"/>
              <w:jc w:val="both"/>
              <w:rPr>
                <w:rFonts w:ascii="Times New Roman" w:eastAsia="Times New Roman" w:hAnsi="Times New Roman" w:cs="Times New Roman"/>
                <w:sz w:val="19"/>
                <w:szCs w:val="19"/>
                <w:lang w:eastAsia="tr-TR"/>
              </w:rPr>
            </w:pP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lastRenderedPageBreak/>
              <w:t>Örnek 3:</w:t>
            </w:r>
            <w:r w:rsidRPr="006A5C51">
              <w:rPr>
                <w:rFonts w:ascii="Times New Roman" w:eastAsia="Times New Roman" w:hAnsi="Times New Roman" w:cs="Times New Roman"/>
                <w:sz w:val="18"/>
                <w:szCs w:val="18"/>
                <w:lang w:eastAsia="tr-TR"/>
              </w:rPr>
              <w:t> Özel eğitim kurumu işletmecisi olan gelir vergisi mükellefi Bay (C)’ye başvurusu üzerine 1/7/2016tarihinden itibaren geçerli olmak üzere 1 Temmuz - 30 Haziran özel hesap dönemi tayin edilmiştir.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Bay (C)’</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indirimden yararlanması açısından “indirimin hesaplanacağı beyannamenin ait olduğu yıl ile bu yıldan önceki son iki yıla ait vergi beyannamelerinin kanuni süresi içerisinde verilmesi ve bu beyannameler üzerine tahakkuk eden vergilerin de kanuni süresi içerisinde ödenmesi” şartının sağlanıp sağlanmadığının tespitinde 2015, 2016 ve 2017 takvim yılları dikkate alınacaktır. Bay (C), bu yıllara ilişkin vergi beyannamelerini kanuni süresi içerisinde vermiş ve tahakkuk eden vergileri kanuni süresi içerisinde ödemiş olması ve diğer şartları da sağlaması kaydıyla vergi indiriminden yararlanabilecektir.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4.2. İlgili dönemlere ilişkin olarak beyana tabi vergi türleri itibarıyla ikmalen, re’sen veya idarece yapılmış bir tarhiyat bulunmaması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Mükelleflerin vergi indiriminden yararlanabilmeleri için, indirimin hesaplanacağı beyannamenin ait olduğu yıl ile bu yıldan önceki son iki yıl içerisinde haklarında beyana tabi vergi türleri itibarıyla ikmalen, re'sen veya idarece yapılmış bir tarhiyat bulunmaması gerekmektedir. Söz konusu dönemler için haklarında ikmalen, re’sen veya idarece yapılmış bir tarhiyat bulunan mükellefler, tarhiyatın kesinleşip kesinleşmediğine bakılmaksızın, indirimden yararlanamayacaktır.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Öte yandan, söz konusu dönemlere ilişkin olarak ikmalen, re'sen veya idarece yapılan tarhiyatların indirimin hesaplanacağı gelir veya kurumlar vergisi beyannamesinin verilmesi gereken süreden önce kesinleşmiş yargı kararlarıyla veya Vergi Usul Kanununun uzlaşma ya da düzeltme hükümlerine göre tamamen ortadan kaldırılmış olması ve diğer şartların da sağlanması kaydıyla vergi indiriminden yararlanılması mümkün olacaktır. Ancak, yapılan tarhiyatların kesinleşmiş yargı kararları, uzlaşma veya düzeltme hükümleri ile kısmen ortadan kaldırılması durumunda ise indirimden yararlanılamayacaktır.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w:t>
            </w:r>
            <w:r w:rsidRPr="006A5C51">
              <w:rPr>
                <w:rFonts w:ascii="Times New Roman" w:eastAsia="Times New Roman" w:hAnsi="Times New Roman" w:cs="Times New Roman"/>
                <w:sz w:val="18"/>
                <w:szCs w:val="18"/>
                <w:lang w:eastAsia="tr-TR"/>
              </w:rPr>
              <w:t> (Ç) Ltd. Şti., 2015, 2016 ve 2017 hesap dönemlerine ilişkin tüm vergi beyannamelerini kanuni süresi içerisinde vermiş ve bu beyannameler üzerine tahakkuk eden vergileri kanuni süresi içerisinde ödemiştir. (Ç) Ltd. Şti. adına Ağustos 2014 vergilendirme dönemi için katma değer vergisi yönünden 2016 yılında vergi inceleme raporu düzenlenmiş ve 120.000.- TL ikmalen KDV tarhiyatı yapılmıştır. Ancak, söz konusu tarhiyata karşı mükellef tarafından dava açılmış ve 13/4/2018 tarihi itibarıyla kesinleşen yargı kararıyla tarhiyat tamamen kaldırılmıştır.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(Ç) Ltd. Şti. hakkında yapılan ve indirimin hesaplanacağı 2017 hesap dönemine ait kurumlar vergisi beyannamesinin verilmesi gereken süreden önce kesinleşmiş mahkeme kararıyla tamamen kaldırılan bu tarhiyat, diğer şartların da sağlanması kaydıyla, anılan şirketin vergi indiriminden yararlanmasına engel teşkil etmeyecektir.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Öte yandan, (Ç) Ltd. Şti., hakkında yapılan söz konusu tarhiyatın indirimin hesaplanacağı 2017 hesap dönemine ait kurumlar vergisi beyannamesinin verilmesi gereken süreden sonraki bir tarihte (örneğin 4/6/2018 tarihinde) kesinleşen yargı kararıyla tamamen kaldırılmış olması halinde 2017 hesap dönemine ait kurumlar vergisi beyannamesinin verilmesi gereken tarih itibarıyla indirim şartlarını sağlayamadığından bu hesap dönemine ilişkin olarak söz konusu indirimden yararlanması mümkün bulunmamaktadır.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Ancak, (Ç) Ltd. Şti. hakkında yapılan tarhiyatın 2017 hesap dönemine ait kurumlar vergisi beyannamesinin verilmesi gereken süreden sonraki bir tarihte kesinleşen yargı kararıyla tamamen kaldırılmış olması nedeniyle, söz konusu tarhiyat 2018 hesap dönemine ilişkin olarak verilecek kurumlar vergisi beyannamesinde indirimden yararlanılmasını etkilemeyecektir.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4.3. Vergi indiriminin hesaplanacağı beyannamenin verildiği tarih itibarıyla vergi aslı (vergi cezaları dâhil) 1.000 Türk Lirasının üzerinde vadesi geçmiş borcunun bulunmaması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Mükelleflerin, vergi indiriminden yararlanabilmeleri için, indirimin hesaplanacağı beyannamenin verildiği tarih itibarıyla vergi aslı (vergi cezaları dahil) 1.000.- TL’nin üzerinde vadesi geçmiş borçlarının bulunmaması gerekmektedir.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Söz konusu 1.000.- TL’lik borcun hesabında Maliye Bakanlığına bağlı vergi dairelerine verilmesi gereken vergi beyannameleri üzerine tahakkuk eden vergi asılları ile vergi cezalarının (vergi ziyaı cezası, usulsüzlük ve özel usulsüzlük cezaları) toplamı dikkate alınacaktır. Söz konusu 1.000.- TL’lik borcun hangi döneme ait olduğunun önemi bulunmamaktadır.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1:</w:t>
            </w:r>
            <w:r w:rsidRPr="006A5C51">
              <w:rPr>
                <w:rFonts w:ascii="Times New Roman" w:eastAsia="Times New Roman" w:hAnsi="Times New Roman" w:cs="Times New Roman"/>
                <w:sz w:val="18"/>
                <w:szCs w:val="18"/>
                <w:lang w:eastAsia="tr-TR"/>
              </w:rPr>
              <w:t> (D) A.Ş. 2015, 2016 ve 2017 hesap dönemlerine ilişkin tüm vergi beyannamelerini kanuni süresi içerisinde vermiş ve bu beyannameler üzerine tahakkuk eden vergileri de kanuni süresi içerisinde ödemiştir. Ancak, 2017 hesap dönemine ilişkin kurumlar vergisi beyannamesinin verilmesi gereken sürenin son günü itibarıyla beyannamesini veren ve bu tarih itibarıyla Şubat 2018 vergilendirme dönemine ilişkin 18.500.-TL vadesi geçmiş katma değer vergisi borcu bulunan (D) A.Ş., diğer şartları sağlamış olsa da 2017 hesap dönemine ilişkin kurumlar vergisi beyannamesinde vergi indiriminden yararlanamayacaktır.</w:t>
            </w:r>
          </w:p>
          <w:p w:rsidR="00404AB3" w:rsidRDefault="00404AB3" w:rsidP="00404AB3">
            <w:pPr>
              <w:spacing w:after="0" w:line="240" w:lineRule="atLeast"/>
              <w:ind w:firstLine="566"/>
              <w:jc w:val="both"/>
              <w:rPr>
                <w:rFonts w:ascii="Times New Roman" w:eastAsia="Times New Roman" w:hAnsi="Times New Roman" w:cs="Times New Roman"/>
                <w:sz w:val="18"/>
                <w:szCs w:val="18"/>
                <w:lang w:eastAsia="tr-TR"/>
              </w:rPr>
            </w:pPr>
            <w:r w:rsidRPr="006A5C51">
              <w:rPr>
                <w:rFonts w:ascii="Times New Roman" w:eastAsia="Times New Roman" w:hAnsi="Times New Roman" w:cs="Times New Roman"/>
                <w:b/>
                <w:bCs/>
                <w:sz w:val="18"/>
                <w:szCs w:val="18"/>
                <w:lang w:eastAsia="tr-TR"/>
              </w:rPr>
              <w:t>Örnek 2:</w:t>
            </w:r>
            <w:r w:rsidRPr="006A5C51">
              <w:rPr>
                <w:rFonts w:ascii="Times New Roman" w:eastAsia="Times New Roman" w:hAnsi="Times New Roman" w:cs="Times New Roman"/>
                <w:sz w:val="18"/>
                <w:szCs w:val="18"/>
                <w:lang w:eastAsia="tr-TR"/>
              </w:rPr>
              <w:t> 2017 hesap dönemine ilişkin kurumlar vergisi beyannamesini 18/4/2018 tarihinde veren (E) Ltd. Şti.’</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bu tarih itibarıyla Kasım 2014 vergilendirme dönemine ait vadesi geçmiş 850.- TL gelir stopaj vergisi borcu ile vadesi geçmiş 2.600.- TL motorlu taşıtlar vergisi borcu bulunmaktadır.</w:t>
            </w:r>
          </w:p>
          <w:p w:rsidR="00E51E87" w:rsidRPr="006A5C51" w:rsidRDefault="00E51E87" w:rsidP="00404AB3">
            <w:pPr>
              <w:spacing w:after="0" w:line="240" w:lineRule="atLeast"/>
              <w:ind w:firstLine="566"/>
              <w:jc w:val="both"/>
              <w:rPr>
                <w:rFonts w:ascii="Times New Roman" w:eastAsia="Times New Roman" w:hAnsi="Times New Roman" w:cs="Times New Roman"/>
                <w:sz w:val="19"/>
                <w:szCs w:val="19"/>
                <w:lang w:eastAsia="tr-TR"/>
              </w:rPr>
            </w:pP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lastRenderedPageBreak/>
              <w:t>Buna göre, (E) Ltd. Şti.’</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her ne kadar toplamda 3.450.- TL vadesi geçmiş vergi borcu bulunsa da vergi indirimi uygulamasında 1.000.- TL’lik sınırın aşılıp aşılmadığının tespitinde sadece beyanname üzerine tahakkuk eden vergiler dikkate alınacağından, 2.600.- TL motorlu taşıtlar vergisi borcu dikkate alınmayacak ve 850.- TL’lik gelir stopaj vergisi borcu (E) Ltd. Şti.’</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vergi indiriminden yararlanmasına engel teşkil etmeyecektir.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3:</w:t>
            </w:r>
            <w:r w:rsidRPr="006A5C51">
              <w:rPr>
                <w:rFonts w:ascii="Times New Roman" w:eastAsia="Times New Roman" w:hAnsi="Times New Roman" w:cs="Times New Roman"/>
                <w:sz w:val="18"/>
                <w:szCs w:val="18"/>
                <w:lang w:eastAsia="tr-TR"/>
              </w:rPr>
              <w:t> 2/1/2018 tarihi itibarıyla vadesi geçmiş ve 2017 hesap dönemine ait kurumlar vergisi beyannamesinin verilmesi gereken sürenin son günü itibarıyla ödenmemiş 2.000.- TL özel usulsüzlük cezası borcu bulunan (F) Ltd. Şti., 2017 hesap dönemine ilişkin kurumlar vergisi beyannamesinde vergi indiriminden yararlanamayacaktır.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4.4. Vergi indiriminin hesaplanacağı beyannamenin ait olduğu yıl ile önceki dört takvim yılında Vergi Usul Kanununun 359 uncu maddesinde sayılan fiillerin işlenmemiş olması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Vergi indiriminin hesaplanacağı beyannamenin ait olduğu yıl ile önceki dört takvim yılında Vergi Usul Kanununun kaçakçılık suçlarını düzenleyen 359 uncu maddesinde sayılan fiilleri işlediği tespit edilen mükellefler vergi indiriminden yararlanamayacaklardır.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w:t>
            </w:r>
            <w:r w:rsidRPr="006A5C51">
              <w:rPr>
                <w:rFonts w:ascii="Times New Roman" w:eastAsia="Times New Roman" w:hAnsi="Times New Roman" w:cs="Times New Roman"/>
                <w:sz w:val="18"/>
                <w:szCs w:val="18"/>
                <w:lang w:eastAsia="tr-TR"/>
              </w:rPr>
              <w:t> Serbest meslek erbabı Bay (G) 2015, 2016 ve 2017 takvim yıllarına ilişkin tüm vergi beyannamelerini kanuni süresinde vermiş ve bu beyannameler üzerine tahakkuk eden vergilerini de kanuni süresinde ödemiştir. 2017 takvim yılına ilişkin gelir vergisi beyannamesini verdiği tarih itibarıyla hakkında 2013, 2014, 2015, 2016 ve 2017 yıllarında Vergi Usul Kanununun 359 uncu maddesinde sayılan fiillerden herhangi birini işlediğine ilişkin bir tespit bulunmaması ve diğer şartları da sağlaması kaydıyla, Bay (G) bu takvim yılına ilişkin gelir vergisi beyannamesinde vergi indiriminden yararlanabilecektir.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5. Vergi indirimi uygulaması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Vergi indirimine ilişkin şartları haiz mükellefler, yıllık gelir veya kurumlar vergisi beyannameleri üzerinden hesaplanan gelir veya kurumlar vergisinin %5'i oranında vergi indirimi tutarını hesaplayacaktır. Vergi indirimi tutarı, her hal ve takdirde 1 milyon Türk lirasından fazla olamayacaktır. Bu suretle hesaplanan vergi indirimi tutarı, öncelikle bu beyannameler üzerinden ödenmesi gereken gelir veya kurumlar vergisinden indirilebilecektir. Vergi indirimi tutarının ödenmesi gereken vergiden fazla olması halinde ise kalan tutar, yıllık gelir veya kurumlar vergisi beyannamesinin verilmesi gereken tarihi izleyen bir tam yıl içinde mükellefin beyanı üzerine tahakkuk eden diğer vergilerinden mahsup edilebilecektir. Bu süre içerisinde mahsup edilemeyen tutarlar </w:t>
            </w:r>
            <w:proofErr w:type="spellStart"/>
            <w:r w:rsidRPr="006A5C51">
              <w:rPr>
                <w:rFonts w:ascii="Times New Roman" w:eastAsia="Times New Roman" w:hAnsi="Times New Roman" w:cs="Times New Roman"/>
                <w:sz w:val="18"/>
                <w:szCs w:val="18"/>
                <w:lang w:eastAsia="tr-TR"/>
              </w:rPr>
              <w:t>red</w:t>
            </w:r>
            <w:proofErr w:type="spellEnd"/>
            <w:r w:rsidRPr="006A5C51">
              <w:rPr>
                <w:rFonts w:ascii="Times New Roman" w:eastAsia="Times New Roman" w:hAnsi="Times New Roman" w:cs="Times New Roman"/>
                <w:sz w:val="18"/>
                <w:szCs w:val="18"/>
                <w:lang w:eastAsia="tr-TR"/>
              </w:rPr>
              <w:t> ve iade edilmeyecektir.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1:</w:t>
            </w:r>
            <w:r w:rsidRPr="006A5C51">
              <w:rPr>
                <w:rFonts w:ascii="Times New Roman" w:eastAsia="Times New Roman" w:hAnsi="Times New Roman" w:cs="Times New Roman"/>
                <w:sz w:val="18"/>
                <w:szCs w:val="18"/>
                <w:lang w:eastAsia="tr-TR"/>
              </w:rPr>
              <w:t> Vergi indiriminden yararlanma şartlarının tamamını sağlayan ve 2017 hesap dönemine ait kurumlar vergisi beyannamesi üzerinde hesaplanan kurumlar vergisi 22.000.000.- TL olan (H) A.Ş.’</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bu hesap dönemine ilişkin olarak yurtiçinde kesinti suretiyle ödemiş olduğu kurumlar vergisi tutarı 400.000.- TL’dir. (H) A.Ş. aynı döneme ilişkin olarak ayrıca 20.000.000.- TL geçici vergi ödemiştir.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Vergi indirimi tutarı   = Hesaplanan kurumlar vergisi x İndirim oranı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 22.000.000.- TL x 0,05</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 1.100.000.- TL</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olarak hesaplanmış olsa da (H) A.Ş.’</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yararlanabileceği vergi indirimi tutarı 1.000.000.- TL olarak dikkate alınacaktır.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Buna göre, (H) A.Ş. vergi indiriminden aşağıdaki şekilde yararlanacaktır.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4855"/>
              <w:gridCol w:w="1910"/>
            </w:tblGrid>
            <w:tr w:rsidR="00404AB3" w:rsidRPr="006A5C51">
              <w:trPr>
                <w:jc w:val="center"/>
              </w:trPr>
              <w:tc>
                <w:tcPr>
                  <w:tcW w:w="4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A. Hesaplanan Kurumlar Vergisi</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22.000.000.-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B. Hesaplanan Vergi İndirimi Tutarı</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1.000.000.-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C. Mahsup Edilecek Vergiler Toplamı</w:t>
                  </w:r>
                </w:p>
                <w:p w:rsidR="00404AB3" w:rsidRPr="006A5C51" w:rsidRDefault="00404AB3" w:rsidP="00404AB3">
                  <w:pPr>
                    <w:spacing w:after="0" w:line="240" w:lineRule="atLeast"/>
                    <w:ind w:firstLine="299"/>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Kesinti Suretiyle Ödenen Vergi      400.000.-TL</w:t>
                  </w:r>
                </w:p>
                <w:p w:rsidR="00404AB3" w:rsidRPr="006A5C51" w:rsidRDefault="00404AB3" w:rsidP="00404AB3">
                  <w:pPr>
                    <w:spacing w:after="0" w:line="240" w:lineRule="atLeast"/>
                    <w:ind w:firstLine="299"/>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Ödenen Geçici Vergi                 20.000.000.-TL</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20.400.000.-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Ç. Ödenmesi Gereken Kurumlar Vergisi (A-C)</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1.600.000.-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D. Mahsup Edilen Vergi İndirimi Tutarı</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1.000.000.-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E. Ödenecek Kurumlar Vergisi (Ç-D)</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600.000.- TL</w:t>
                  </w:r>
                </w:p>
              </w:tc>
            </w:tr>
          </w:tbl>
          <w:p w:rsidR="00404AB3" w:rsidRPr="006A5C51" w:rsidRDefault="00404AB3" w:rsidP="00404AB3">
            <w:pPr>
              <w:spacing w:after="0" w:line="240" w:lineRule="atLeast"/>
              <w:jc w:val="center"/>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2:</w:t>
            </w:r>
            <w:r w:rsidRPr="006A5C51">
              <w:rPr>
                <w:rFonts w:ascii="Times New Roman" w:eastAsia="Times New Roman" w:hAnsi="Times New Roman" w:cs="Times New Roman"/>
                <w:sz w:val="18"/>
                <w:szCs w:val="18"/>
                <w:lang w:eastAsia="tr-TR"/>
              </w:rPr>
              <w:t> (I) A.Ş. 2017 hesap dönemine ilişkin olarak kanuni süresinde verdiği kurumlar vergisi beyannamesinde beyan ettiği matrah üzerinden 100.000.-TL kurumlar vergisi hesaplanmıştır. Vergi indiriminden yararlanma şartlarının tamamını taşıyan (I) A.Ş.’</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2017 hesap dönemine ait ödemiş olduğu geçici vergi tutarı 98.000.- TL’dir.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Vergi indirim tutarı    = Hesaplanan kurumlar vergisi x İndirim oranı</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 100.000.- TL x 0,05</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 5.000.- TL</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olarak hesaplanmıştır.</w:t>
            </w:r>
          </w:p>
          <w:p w:rsidR="00404AB3" w:rsidRDefault="00404AB3" w:rsidP="00404AB3">
            <w:pPr>
              <w:spacing w:after="200" w:line="240" w:lineRule="atLeast"/>
              <w:ind w:firstLine="567"/>
              <w:jc w:val="both"/>
              <w:rPr>
                <w:rFonts w:ascii="Times New Roman" w:eastAsia="Times New Roman" w:hAnsi="Times New Roman" w:cs="Times New Roman"/>
                <w:sz w:val="18"/>
                <w:szCs w:val="18"/>
                <w:lang w:eastAsia="tr-TR"/>
              </w:rPr>
            </w:pPr>
            <w:r w:rsidRPr="006A5C51">
              <w:rPr>
                <w:rFonts w:ascii="Times New Roman" w:eastAsia="Times New Roman" w:hAnsi="Times New Roman" w:cs="Times New Roman"/>
                <w:sz w:val="18"/>
                <w:szCs w:val="18"/>
                <w:lang w:eastAsia="tr-TR"/>
              </w:rPr>
              <w:t>Buna göre, (I) A.Ş. vergi indiriminden aşağıdaki şekilde yararlanacaktır.</w:t>
            </w:r>
          </w:p>
          <w:p w:rsidR="00E51E87" w:rsidRPr="006A5C51" w:rsidRDefault="00E51E87" w:rsidP="00404AB3">
            <w:pPr>
              <w:spacing w:after="200" w:line="240" w:lineRule="atLeast"/>
              <w:ind w:firstLine="567"/>
              <w:jc w:val="both"/>
              <w:rPr>
                <w:rFonts w:ascii="Times New Roman" w:eastAsia="Times New Roman" w:hAnsi="Times New Roman" w:cs="Times New Roman"/>
                <w:sz w:val="19"/>
                <w:szCs w:val="19"/>
                <w:lang w:eastAsia="tr-TR"/>
              </w:rPr>
            </w:pPr>
          </w:p>
          <w:tbl>
            <w:tblPr>
              <w:tblW w:w="0" w:type="auto"/>
              <w:jc w:val="center"/>
              <w:tblCellMar>
                <w:left w:w="0" w:type="dxa"/>
                <w:right w:w="0" w:type="dxa"/>
              </w:tblCellMar>
              <w:tblLook w:val="04A0" w:firstRow="1" w:lastRow="0" w:firstColumn="1" w:lastColumn="0" w:noHBand="0" w:noVBand="1"/>
            </w:tblPr>
            <w:tblGrid>
              <w:gridCol w:w="4855"/>
              <w:gridCol w:w="1910"/>
            </w:tblGrid>
            <w:tr w:rsidR="00404AB3" w:rsidRPr="006A5C51">
              <w:trPr>
                <w:jc w:val="center"/>
              </w:trPr>
              <w:tc>
                <w:tcPr>
                  <w:tcW w:w="4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lastRenderedPageBreak/>
                    <w:t>A. Hesaplanan Kurumlar Vergisi</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100.000.-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B. Hesaplanan Vergi İndirimi Tutarı</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5.000.-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C. Mahsup Edilecek Vergiler Toplamı</w:t>
                  </w:r>
                </w:p>
                <w:p w:rsidR="00404AB3" w:rsidRPr="006A5C51" w:rsidRDefault="00404AB3" w:rsidP="00404AB3">
                  <w:pPr>
                    <w:spacing w:after="0" w:line="240" w:lineRule="atLeast"/>
                    <w:ind w:firstLine="299"/>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Ödenen Geçici Vergi     98.000.-TL</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98.000.-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Ç. Ödenmesi Gereken Kurumlar Vergisi (A-C)</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2.000.-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D. Mahsup Edilen Vergi İndirimi Tutarı</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2.000.-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E. Ödenecek Kurumlar Vergisi (Ç-D)</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0.- TL</w:t>
                  </w:r>
                </w:p>
              </w:tc>
            </w:tr>
            <w:tr w:rsidR="00404AB3" w:rsidRPr="006A5C51">
              <w:trPr>
                <w:jc w:val="center"/>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F. Devreden Vergi İndirimi Tutarı (B-D)</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sz w:val="18"/>
                      <w:szCs w:val="18"/>
                      <w:lang w:eastAsia="tr-TR"/>
                    </w:rPr>
                    <w:t>3.000.- TL</w:t>
                  </w:r>
                </w:p>
              </w:tc>
            </w:tr>
          </w:tbl>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Kurumlar vergisi beyannamesi üzerinden indirilemeyen 3.000.- TL’lik vergi indirimi tutarı, 2017 hesap dönemine ilişkin kurumlar vergisi beyannamesinin verilmesi gereken tarihi izleyen bir tam yıl içerisinde (25/4/2019tarihine kadar), mükellefin beyanı üzerine tahakkuk eden diğer vergilerinden mahsup edilebilecektir. (I) A.Ş. tarafından bu süre içerisinde mahsup edilemeyen vergi indirimi tutarları ise </w:t>
            </w:r>
            <w:proofErr w:type="spellStart"/>
            <w:r w:rsidRPr="006A5C51">
              <w:rPr>
                <w:rFonts w:ascii="Times New Roman" w:eastAsia="Times New Roman" w:hAnsi="Times New Roman" w:cs="Times New Roman"/>
                <w:sz w:val="18"/>
                <w:szCs w:val="18"/>
                <w:lang w:eastAsia="tr-TR"/>
              </w:rPr>
              <w:t>red</w:t>
            </w:r>
            <w:proofErr w:type="spellEnd"/>
            <w:r w:rsidRPr="006A5C51">
              <w:rPr>
                <w:rFonts w:ascii="Times New Roman" w:eastAsia="Times New Roman" w:hAnsi="Times New Roman" w:cs="Times New Roman"/>
                <w:sz w:val="18"/>
                <w:szCs w:val="18"/>
                <w:lang w:eastAsia="tr-TR"/>
              </w:rPr>
              <w:t> ve iade olunmayacaktır.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6. Ticari, zirai veya mesleki kazancın diğer gelir unsurlarıyla birlikte beyan edilmesi durumunda mükelleflerin yararlanabileceği vergi indirim tutarının tespiti</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Ticari, zirai veya mesleki kazancın diğer gelir unsurlarıyla birlikte beyan edilmesi durumunda, gelir vergisi mükelleflerinin yararlanacağı vergi indirimi tutarı, ticari, zirai veya mesleki faaliyet nedeniyle beyan edilen kazançların toplam gelir vergisi matrahı içerisindeki oranı dikkate alınmak suretiyle hesaplanan gelir vergisi esas alınarak tespit edilecektir.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w:t>
            </w:r>
            <w:r w:rsidRPr="006A5C51">
              <w:rPr>
                <w:rFonts w:ascii="Times New Roman" w:eastAsia="Times New Roman" w:hAnsi="Times New Roman" w:cs="Times New Roman"/>
                <w:sz w:val="18"/>
                <w:szCs w:val="18"/>
                <w:lang w:eastAsia="tr-TR"/>
              </w:rPr>
              <w:t>Vergi indiriminden yararlanma şartlarının tamamını taşıyan Bayan (İ), 2017 takvim yılında; 280.000.- TL ticari kazanç, 70.000.- TL de alacak faizi elde etmiştir. Bayan (İ) bu dönemde 42.000.- TL geçici vergi ödemiştir.</w:t>
            </w:r>
          </w:p>
          <w:p w:rsidR="00404AB3" w:rsidRPr="006A5C51" w:rsidRDefault="00404AB3" w:rsidP="00404AB3">
            <w:pPr>
              <w:spacing w:after="200" w:line="240" w:lineRule="atLeast"/>
              <w:ind w:firstLine="567"/>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Buna göre, Bayan (İ) vergi indiriminden aşağıdaki şekilde yararlanacaktır.</w:t>
            </w:r>
          </w:p>
          <w:tbl>
            <w:tblPr>
              <w:tblW w:w="4850" w:type="pct"/>
              <w:jc w:val="center"/>
              <w:tblCellMar>
                <w:left w:w="0" w:type="dxa"/>
                <w:right w:w="0" w:type="dxa"/>
              </w:tblCellMar>
              <w:tblLook w:val="04A0" w:firstRow="1" w:lastRow="0" w:firstColumn="1" w:lastColumn="0" w:noHBand="0" w:noVBand="1"/>
            </w:tblPr>
            <w:tblGrid>
              <w:gridCol w:w="6871"/>
              <w:gridCol w:w="1425"/>
            </w:tblGrid>
            <w:tr w:rsidR="00404AB3" w:rsidRPr="006A5C51">
              <w:trPr>
                <w:trHeight w:val="20"/>
                <w:jc w:val="center"/>
              </w:trPr>
              <w:tc>
                <w:tcPr>
                  <w:tcW w:w="4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A. Ticari Kazanç</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280.000-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B. Menkul Sermaye İradı</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70.000-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C. Gelir Vergisi Matrahı (A+B)</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350.000-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Ç. Hesaplanan Gelir Vergisi</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114.150-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D. Ticari Kazanç / Gelir Vergisi Matrahı (A/C)</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center"/>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        0,80</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E. Hesaplanan Gelir Vergisinin Ticari Kazanca İsabet Eden Kısmı (Ç x D)</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91.320-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F. Hesaplanan Vergi İndirimi Tutarı (E x % 5)</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4.566-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both"/>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G. Mahsup Edilecek Vergiler Toplamı</w:t>
                  </w:r>
                </w:p>
                <w:p w:rsidR="00404AB3" w:rsidRPr="006A5C51" w:rsidRDefault="00404AB3" w:rsidP="00404AB3">
                  <w:pPr>
                    <w:spacing w:after="0" w:line="240" w:lineRule="atLeast"/>
                    <w:ind w:firstLine="601"/>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Ödenen Geçici Vergi      42.000.-TL</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42.000-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Ğ. Ödenmesi Gereken Gelir Vergisi (Ç - G)</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72.150-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H. Vergi İndirimi Tutarı</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4.566- TL</w:t>
                  </w:r>
                </w:p>
              </w:tc>
            </w:tr>
            <w:tr w:rsidR="00404AB3" w:rsidRPr="006A5C51">
              <w:trPr>
                <w:trHeight w:val="20"/>
                <w:jc w:val="center"/>
              </w:trPr>
              <w:tc>
                <w:tcPr>
                  <w:tcW w:w="4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I. Ödenecek Gelir Vergisi (Ğ - H)</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AB3" w:rsidRPr="006A5C51" w:rsidRDefault="00404AB3" w:rsidP="00404AB3">
                  <w:pPr>
                    <w:spacing w:after="0" w:line="240" w:lineRule="atLeast"/>
                    <w:jc w:val="right"/>
                    <w:rPr>
                      <w:rFonts w:ascii="Times New Roman" w:eastAsia="Times New Roman" w:hAnsi="Times New Roman" w:cs="Times New Roman"/>
                      <w:sz w:val="24"/>
                      <w:szCs w:val="24"/>
                      <w:lang w:eastAsia="tr-TR"/>
                    </w:rPr>
                  </w:pPr>
                  <w:r w:rsidRPr="006A5C51">
                    <w:rPr>
                      <w:rFonts w:ascii="Times New Roman" w:eastAsia="Times New Roman" w:hAnsi="Times New Roman" w:cs="Times New Roman"/>
                      <w:color w:val="000000"/>
                      <w:sz w:val="18"/>
                      <w:szCs w:val="18"/>
                      <w:lang w:eastAsia="tr-TR"/>
                    </w:rPr>
                    <w:t>67.584.-TL</w:t>
                  </w:r>
                </w:p>
              </w:tc>
            </w:tr>
          </w:tbl>
          <w:p w:rsidR="00404AB3" w:rsidRPr="006A5C51" w:rsidRDefault="00404AB3" w:rsidP="00404AB3">
            <w:pPr>
              <w:spacing w:after="0" w:line="240" w:lineRule="atLeast"/>
              <w:jc w:val="center"/>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 </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7. Şartların ihlali halinde yapılacak işlemler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7.1.</w:t>
            </w:r>
            <w:r w:rsidRPr="006A5C51">
              <w:rPr>
                <w:rFonts w:ascii="Times New Roman" w:eastAsia="Times New Roman" w:hAnsi="Times New Roman" w:cs="Times New Roman"/>
                <w:sz w:val="18"/>
                <w:szCs w:val="18"/>
                <w:lang w:eastAsia="tr-TR"/>
              </w:rPr>
              <w:t> Vergi indiriminden yararlanan mükelleflerin, şartları taşımadığının sonradan tespiti halinde ilgili vergilendirme döneminde indirim uygulaması dolayısıyla ödenmeyen vergiler vergi ziyaı cezası uygulanmaksızın tarh edilir.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1: </w:t>
            </w:r>
            <w:r w:rsidRPr="006A5C51">
              <w:rPr>
                <w:rFonts w:ascii="Times New Roman" w:eastAsia="Times New Roman" w:hAnsi="Times New Roman" w:cs="Times New Roman"/>
                <w:sz w:val="18"/>
                <w:szCs w:val="18"/>
                <w:lang w:eastAsia="tr-TR"/>
              </w:rPr>
              <w:t>Serbest meslek erbabı Bay (J), 2017 takvim yılına ilişkin gelir vergisi beyannamesinde 12.000.-TL vergi indirimi tutarı hesaplamış ve bu indirim tutarının tamamından yararlanarak 20.000. -TL gelir vergisi ödemiştir.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Ancak, Bay (J), 2017 takvim yılına ilişkin gelir vergisi beyannamesi üzerine tahakkuk eden gelir vergisinin ilk taksitini 31/3/2018 tarihinde ödemiş olmasına rağmen Temmuz ayında ödenmesi gereken ikinci taksiti kanuni süresi içerisinde ödememiştir.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 durumda, Bay (J) 2017 takvim yılına ilişkin gelir vergisi beyannamesini kanuni süresi içerisinde vermiş olsa da bu beyanname üzerine tahakkuk eden gelir vergisinin ikinci taksitini kanuni süresi içerisinde ödemediğinden, vergi indirimi dolayısıyla ödemediği vergiler vergi ziyaı cezası uygulanmaksızın tarh edilecektir.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7.2.</w:t>
            </w:r>
            <w:r w:rsidRPr="006A5C51">
              <w:rPr>
                <w:rFonts w:ascii="Times New Roman" w:eastAsia="Times New Roman" w:hAnsi="Times New Roman" w:cs="Times New Roman"/>
                <w:sz w:val="18"/>
                <w:szCs w:val="18"/>
                <w:lang w:eastAsia="tr-TR"/>
              </w:rPr>
              <w:t> İndirimin hesaplanacağı beyannamenin ait olduğu yıl ile bu yıldan önceki son iki yılda herhangi bir vergiye ilişkin beyanın gerçek durumu yansıtmadığının, indirimden yararlanıldıktan sonra tespiti üzerine, yapılan tarhiyatların kesinleşmesi halinde indirim uygulaması dolayısıyla ödenmeyen vergiler vergi ziyaı cezası uygulanmaksızın tarh edilir.</w:t>
            </w:r>
          </w:p>
          <w:p w:rsidR="00E51E87" w:rsidRDefault="00404AB3" w:rsidP="00404AB3">
            <w:pPr>
              <w:spacing w:after="0" w:line="240" w:lineRule="atLeast"/>
              <w:ind w:firstLine="566"/>
              <w:jc w:val="both"/>
              <w:rPr>
                <w:rFonts w:ascii="Times New Roman" w:eastAsia="Times New Roman" w:hAnsi="Times New Roman" w:cs="Times New Roman"/>
                <w:sz w:val="18"/>
                <w:szCs w:val="18"/>
                <w:lang w:eastAsia="tr-TR"/>
              </w:rPr>
            </w:pPr>
            <w:r w:rsidRPr="006A5C51">
              <w:rPr>
                <w:rFonts w:ascii="Times New Roman" w:eastAsia="Times New Roman" w:hAnsi="Times New Roman" w:cs="Times New Roman"/>
                <w:sz w:val="18"/>
                <w:szCs w:val="18"/>
                <w:lang w:eastAsia="tr-TR"/>
              </w:rPr>
              <w:t>Dolayısıyla, indirimin hesaplandığı beyannamenin ait olduğu yıl ile bu yıldan önceki son iki yılda herhangi bir vergiye ilişkin beyanın gerçek durumu yansıtmadığının, vergi indiriminden yararlanıldıktan sonra tespit edilmesi nedeniyle beyana tabi vergi türleri itibarıyla ikmalen, resen veya idarece tarhiyat yapılması ve bu tarhiyatların kesinleşmesi durumunda, indirim nedeniyle ödenmeyen vergiler vergi ziyaı uygulanmaksızın tarh edilecektir. </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lastRenderedPageBreak/>
              <w:t>Vergi indirimi uygulamasında kesinleşmeden maksat, tarh edilen vergi ile kesilen cezaların idari yargı mercileri nezdinde dava konusu yapılmaması veya dava konusu edilmesi neticesinde tüm olağan kanun yollarının tüketilmesiyle uygun bulunmak suretiyle kesinleşmesidir.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 takdirde, indirim uygulaması dolayısıyla ödenmeyen vergiler açısından zamanaşımı, yapılan tarhiyatın kesinleştiği tarihi takip eden takvim yılının başından itibaren başlayacaktır.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Örnek 2:</w:t>
            </w:r>
            <w:r w:rsidRPr="006A5C51">
              <w:rPr>
                <w:rFonts w:ascii="Times New Roman" w:eastAsia="Times New Roman" w:hAnsi="Times New Roman" w:cs="Times New Roman"/>
                <w:sz w:val="18"/>
                <w:szCs w:val="18"/>
                <w:lang w:eastAsia="tr-TR"/>
              </w:rPr>
              <w:t> (K) Ltd. Şti., 25/4/2018 tarihinde vermiş olduğu 2017 hesap dönemine ilişkin kurumlar vergisi beyannamesinde vergi indiriminden yararlanmış ve bu beyanname üzerine tahakkuk eden vergileri 30/4/2018 tarihinde ödemiştir.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Ancak, Ağustos 2016 vergilendirme dönemi için katma değer vergisi yönünden 26/10/2018 tarihinde (K) Ltd. Şti. adına vergi inceleme raporu düzenlenmiş ve 200.000.- TL ikmalen KDV tarhiyatı yapılmıştır.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(K) Ltd. Şti. vergi inceleme raporuna istinaden yapılan tarhiyatı dava konusu etmiş ve dava mükellef aleyhine sonuçlanarak 5/3/2020 tarihinde kesinleşmiştir.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Buna göre, (K) Ltd. Şti.’</w:t>
            </w:r>
            <w:proofErr w:type="spellStart"/>
            <w:r w:rsidRPr="006A5C51">
              <w:rPr>
                <w:rFonts w:ascii="Times New Roman" w:eastAsia="Times New Roman" w:hAnsi="Times New Roman" w:cs="Times New Roman"/>
                <w:sz w:val="18"/>
                <w:szCs w:val="18"/>
                <w:lang w:eastAsia="tr-TR"/>
              </w:rPr>
              <w:t>nin</w:t>
            </w:r>
            <w:proofErr w:type="spellEnd"/>
            <w:r w:rsidRPr="006A5C51">
              <w:rPr>
                <w:rFonts w:ascii="Times New Roman" w:eastAsia="Times New Roman" w:hAnsi="Times New Roman" w:cs="Times New Roman"/>
                <w:sz w:val="18"/>
                <w:szCs w:val="18"/>
                <w:lang w:eastAsia="tr-TR"/>
              </w:rPr>
              <w:t> 2017 hesap dönemi kurumlar vergisi beyannamesinde yararlanmış olduğu vergi indirimi tutarı dolayısıyla ödemediği kurumlar vergisi tutarı, tarhiyatın kesinleştiği tarih itibarıyla (5/3/2020 tarihinde) vergi ziyaı cezası uygulanmaksızın tarh edilecektir.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Yürürlük</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 Tebliğ 1/1/2018 tarihinden itibaren verilmesi gereken yıllık gelir veya kurumlar vergisi beyannamelerinde uygulanmak üzere yayımı tarihinde yürürlüğe girer.</w:t>
            </w:r>
          </w:p>
          <w:p w:rsidR="00404AB3" w:rsidRPr="006A5C51"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b/>
                <w:bCs/>
                <w:sz w:val="18"/>
                <w:szCs w:val="18"/>
                <w:lang w:eastAsia="tr-TR"/>
              </w:rPr>
              <w:t>Yürütme</w:t>
            </w:r>
          </w:p>
          <w:p w:rsidR="00404AB3" w:rsidRPr="00404AB3" w:rsidRDefault="00404AB3" w:rsidP="00404AB3">
            <w:pPr>
              <w:spacing w:after="0" w:line="240" w:lineRule="atLeast"/>
              <w:ind w:firstLine="566"/>
              <w:jc w:val="both"/>
              <w:rPr>
                <w:rFonts w:ascii="Times New Roman" w:eastAsia="Times New Roman" w:hAnsi="Times New Roman" w:cs="Times New Roman"/>
                <w:sz w:val="19"/>
                <w:szCs w:val="19"/>
                <w:lang w:eastAsia="tr-TR"/>
              </w:rPr>
            </w:pPr>
            <w:r w:rsidRPr="006A5C51">
              <w:rPr>
                <w:rFonts w:ascii="Times New Roman" w:eastAsia="Times New Roman" w:hAnsi="Times New Roman" w:cs="Times New Roman"/>
                <w:sz w:val="18"/>
                <w:szCs w:val="18"/>
                <w:lang w:eastAsia="tr-TR"/>
              </w:rPr>
              <w:t>Bu Tebliğ hükümlerini Maliye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B3"/>
    <w:rsid w:val="00404AB3"/>
    <w:rsid w:val="00557C2E"/>
    <w:rsid w:val="006A5C51"/>
    <w:rsid w:val="00A72B24"/>
    <w:rsid w:val="00B44267"/>
    <w:rsid w:val="00B905B6"/>
    <w:rsid w:val="00BA6109"/>
    <w:rsid w:val="00E25563"/>
    <w:rsid w:val="00E51E87"/>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14E2E-9395-448D-A917-C486D6B1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4A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04A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04AB3"/>
  </w:style>
  <w:style w:type="paragraph" w:customStyle="1" w:styleId="ortabalkbold">
    <w:name w:val="ortabalkbold"/>
    <w:basedOn w:val="Normal"/>
    <w:rsid w:val="00404A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04A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0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3698</Words>
  <Characters>21083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neslihan</cp:lastModifiedBy>
  <cp:revision>2</cp:revision>
  <dcterms:created xsi:type="dcterms:W3CDTF">2017-12-28T06:15:00Z</dcterms:created>
  <dcterms:modified xsi:type="dcterms:W3CDTF">2017-12-28T06:15:00Z</dcterms:modified>
</cp:coreProperties>
</file>